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0E" w:rsidRDefault="000B6332" w:rsidP="00D67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20E">
        <w:rPr>
          <w:rFonts w:ascii="Times New Roman" w:hAnsi="Times New Roman" w:cs="Times New Roman"/>
          <w:b/>
          <w:sz w:val="28"/>
          <w:szCs w:val="28"/>
        </w:rPr>
        <w:t xml:space="preserve">Диагностические исследования, которые необходимо пройти в поликлинике перед  обращением в </w:t>
      </w:r>
      <w:r w:rsidR="00CB7D79" w:rsidRPr="00D6720E">
        <w:rPr>
          <w:rFonts w:ascii="Times New Roman" w:hAnsi="Times New Roman" w:cs="Times New Roman"/>
          <w:b/>
          <w:sz w:val="28"/>
          <w:szCs w:val="28"/>
        </w:rPr>
        <w:t>отдел военного комиссариата для освидетельствования</w:t>
      </w:r>
      <w:r w:rsidRPr="00D67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D79" w:rsidRPr="00D6720E">
        <w:rPr>
          <w:rFonts w:ascii="Times New Roman" w:hAnsi="Times New Roman" w:cs="Times New Roman"/>
          <w:b/>
          <w:sz w:val="28"/>
          <w:szCs w:val="28"/>
        </w:rPr>
        <w:t xml:space="preserve">граждан, подлежащих направлению </w:t>
      </w:r>
    </w:p>
    <w:p w:rsidR="00F058F0" w:rsidRDefault="00CB7D79" w:rsidP="00D67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20E">
        <w:rPr>
          <w:rFonts w:ascii="Times New Roman" w:hAnsi="Times New Roman" w:cs="Times New Roman"/>
          <w:b/>
          <w:sz w:val="28"/>
          <w:szCs w:val="28"/>
        </w:rPr>
        <w:t>на учебные сборы</w:t>
      </w:r>
      <w:r w:rsidR="000B6332" w:rsidRPr="00D6720E">
        <w:rPr>
          <w:rFonts w:ascii="Times New Roman" w:hAnsi="Times New Roman" w:cs="Times New Roman"/>
          <w:b/>
          <w:sz w:val="28"/>
          <w:szCs w:val="28"/>
        </w:rPr>
        <w:t>:</w:t>
      </w:r>
    </w:p>
    <w:p w:rsidR="00D6720E" w:rsidRPr="00D6720E" w:rsidRDefault="00D6720E" w:rsidP="00D67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332" w:rsidRPr="00744739" w:rsidRDefault="000B6332" w:rsidP="0074473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739">
        <w:rPr>
          <w:rFonts w:ascii="Times New Roman" w:hAnsi="Times New Roman" w:cs="Times New Roman"/>
          <w:sz w:val="28"/>
          <w:szCs w:val="28"/>
        </w:rPr>
        <w:t>Флюорография  легких в 2 проекциях (если она не проводилась или если в медицинских документах отсутствуют сведения о данном исследовании в течение 6 месяцев);</w:t>
      </w:r>
    </w:p>
    <w:p w:rsidR="000B6332" w:rsidRPr="00744739" w:rsidRDefault="000B6332" w:rsidP="0074473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739">
        <w:rPr>
          <w:rFonts w:ascii="Times New Roman" w:hAnsi="Times New Roman" w:cs="Times New Roman"/>
          <w:sz w:val="28"/>
          <w:szCs w:val="28"/>
        </w:rPr>
        <w:t>Общий анализ крови;</w:t>
      </w:r>
      <w:bookmarkStart w:id="0" w:name="_GoBack"/>
      <w:bookmarkEnd w:id="0"/>
    </w:p>
    <w:p w:rsidR="00CB7D79" w:rsidRPr="00CB7D79" w:rsidRDefault="000B6332" w:rsidP="00CB7D7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739">
        <w:rPr>
          <w:rFonts w:ascii="Times New Roman" w:hAnsi="Times New Roman" w:cs="Times New Roman"/>
          <w:sz w:val="28"/>
          <w:szCs w:val="28"/>
        </w:rPr>
        <w:t>Общий анализ мочи;</w:t>
      </w:r>
    </w:p>
    <w:p w:rsidR="000B6332" w:rsidRPr="00744739" w:rsidRDefault="000B6332" w:rsidP="0074473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739">
        <w:rPr>
          <w:rFonts w:ascii="Times New Roman" w:hAnsi="Times New Roman" w:cs="Times New Roman"/>
          <w:sz w:val="28"/>
          <w:szCs w:val="28"/>
        </w:rPr>
        <w:t>Электрокардиография в покое;</w:t>
      </w:r>
    </w:p>
    <w:p w:rsidR="000B6332" w:rsidRPr="00744739" w:rsidRDefault="00744739" w:rsidP="0074473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739">
        <w:rPr>
          <w:rFonts w:ascii="Times New Roman" w:hAnsi="Times New Roman" w:cs="Times New Roman"/>
          <w:sz w:val="28"/>
          <w:szCs w:val="28"/>
        </w:rPr>
        <w:t>Исследование на наркотические средства;</w:t>
      </w:r>
    </w:p>
    <w:p w:rsidR="00744739" w:rsidRPr="00744739" w:rsidRDefault="00744739" w:rsidP="0074473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739">
        <w:rPr>
          <w:rFonts w:ascii="Times New Roman" w:hAnsi="Times New Roman" w:cs="Times New Roman"/>
          <w:sz w:val="28"/>
          <w:szCs w:val="28"/>
        </w:rPr>
        <w:t>Исследование крови на антитела к вирусу иммунодефицита человека, маркеры гепатита “В” и “С”;</w:t>
      </w:r>
    </w:p>
    <w:p w:rsidR="00744739" w:rsidRPr="00744739" w:rsidRDefault="00744739" w:rsidP="0074473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744739">
        <w:rPr>
          <w:rFonts w:ascii="Times New Roman" w:hAnsi="Times New Roman" w:cs="Times New Roman"/>
          <w:sz w:val="28"/>
          <w:szCs w:val="28"/>
        </w:rPr>
        <w:t xml:space="preserve">Серологические реакции на сифилис. </w:t>
      </w:r>
    </w:p>
    <w:p w:rsidR="00744739" w:rsidRPr="00744739" w:rsidRDefault="00744739" w:rsidP="0074473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44739" w:rsidRPr="00744739" w:rsidRDefault="00744739" w:rsidP="0074473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44739" w:rsidRDefault="00D6720E" w:rsidP="0074473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D6720E" w:rsidRDefault="00D6720E" w:rsidP="0074473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Освидетельствование необходимо проходить в отделе военного комиссариата Алтайского края по месту постановки на воинский учет.</w:t>
      </w:r>
    </w:p>
    <w:p w:rsidR="00D6720E" w:rsidRPr="00744739" w:rsidRDefault="00D6720E" w:rsidP="0074473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Медицинские карты с заключением военно-врачебной комиссии сдать куратору взвода до 15 мая 2015 года.</w:t>
      </w:r>
    </w:p>
    <w:p w:rsidR="000B6332" w:rsidRDefault="000B6332" w:rsidP="000B6332">
      <w:pPr>
        <w:jc w:val="center"/>
      </w:pPr>
    </w:p>
    <w:sectPr w:rsidR="000B6332" w:rsidSect="0024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6138"/>
    <w:multiLevelType w:val="hybridMultilevel"/>
    <w:tmpl w:val="DBF4A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332"/>
    <w:rsid w:val="000B6332"/>
    <w:rsid w:val="0024212E"/>
    <w:rsid w:val="00636641"/>
    <w:rsid w:val="00744739"/>
    <w:rsid w:val="00CB7D79"/>
    <w:rsid w:val="00D6720E"/>
    <w:rsid w:val="00F05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2015-04-06T05:35:00Z</dcterms:created>
  <dcterms:modified xsi:type="dcterms:W3CDTF">2015-04-13T03:19:00Z</dcterms:modified>
</cp:coreProperties>
</file>